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1EF32" w14:textId="77777777" w:rsidR="00D82F78" w:rsidRDefault="00693D0D" w:rsidP="00D82F78">
      <w:pPr>
        <w:pStyle w:val="Nadpis1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</w:pPr>
      <w:r w:rsidRPr="00D82F78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🛡️</w:t>
      </w:r>
      <w:r w:rsidRPr="00D82F78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 </w:t>
      </w:r>
      <w:r w:rsidRPr="00D82F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Bezpečnostní </w:t>
      </w:r>
      <w:r w:rsidR="009347E3" w:rsidRPr="00D82F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pokyny</w:t>
      </w:r>
      <w:r w:rsidR="009347E3" w:rsidRPr="00D82F78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</w:t>
      </w:r>
    </w:p>
    <w:p w14:paraId="01214797" w14:textId="77777777" w:rsidR="00360F07" w:rsidRPr="00360F07" w:rsidRDefault="009347E3" w:rsidP="00360F07">
      <w:pPr>
        <w:pStyle w:val="Nadpis1"/>
        <w:rPr>
          <w:rFonts w:ascii="Times New Roman" w:hAnsi="Times New Roman" w:cs="Times New Roman"/>
          <w:b/>
          <w:bCs/>
          <w:caps/>
          <w:color w:val="111111"/>
          <w:sz w:val="21"/>
          <w:szCs w:val="21"/>
        </w:rPr>
      </w:pPr>
      <w:r w:rsidRPr="00360F0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 xml:space="preserve">– </w:t>
      </w:r>
      <w:r w:rsidR="00360F07" w:rsidRPr="00360F07">
        <w:rPr>
          <w:rFonts w:ascii="Times New Roman" w:hAnsi="Times New Roman" w:cs="Times New Roman"/>
          <w:b/>
          <w:bCs/>
          <w:caps/>
          <w:color w:val="111111"/>
          <w:sz w:val="21"/>
          <w:szCs w:val="21"/>
        </w:rPr>
        <w:t>ZÁTĚŽOVÁ DEKA DĚTSKÁ 3KG SHARP SHAPE</w:t>
      </w:r>
    </w:p>
    <w:p w14:paraId="3E86CA5B" w14:textId="74C41AC2" w:rsidR="00693D0D" w:rsidRPr="00D82F78" w:rsidRDefault="00693D0D" w:rsidP="00D82F78">
      <w:pPr>
        <w:pStyle w:val="Nadpis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D82F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1. Použití dle určení</w:t>
      </w:r>
    </w:p>
    <w:p w14:paraId="65EE943D" w14:textId="77777777" w:rsidR="00D82F78" w:rsidRDefault="00D82F78" w:rsidP="00D82F78">
      <w:pPr>
        <w:pStyle w:val="Odstavecseseznamem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82F7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Zátěžová deka je určena k poskytování rovnoměrného tlaku na tělo pro podporu relaxace a zlepšení pocitu bezpečí.</w:t>
      </w:r>
    </w:p>
    <w:p w14:paraId="0CDA6115" w14:textId="77777777" w:rsidR="00D82F78" w:rsidRDefault="00D82F78" w:rsidP="00D82F78">
      <w:pPr>
        <w:pStyle w:val="Odstavecseseznamem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82F7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Výrobek není určen jako běžná přikrývka pro termální zahřívání.</w:t>
      </w:r>
    </w:p>
    <w:p w14:paraId="27F877F5" w14:textId="77777777" w:rsidR="00D82F78" w:rsidRDefault="00D82F78" w:rsidP="00D82F78">
      <w:pPr>
        <w:pStyle w:val="Odstavecseseznamem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82F7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Deka musí být vždy použita tak, aby hlava a krk zůstaly volné a nedošlo k omezení dýchání.</w:t>
      </w:r>
    </w:p>
    <w:p w14:paraId="2D5D8F2F" w14:textId="4BE8C98A" w:rsidR="00D82F78" w:rsidRPr="00D82F78" w:rsidRDefault="00D82F78" w:rsidP="00D82F78">
      <w:pPr>
        <w:pStyle w:val="Odstavecseseznamem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82F7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Uživatel musí být vždy schopen deku samostatně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sundat</w:t>
      </w:r>
      <w:r w:rsidRPr="00D82F7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.</w:t>
      </w:r>
    </w:p>
    <w:p w14:paraId="75509FC2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2. Věk a dozor</w:t>
      </w:r>
    </w:p>
    <w:p w14:paraId="5EDB6766" w14:textId="38A0A57C" w:rsidR="00086F35" w:rsidRPr="00086F35" w:rsidRDefault="00086F35" w:rsidP="00086F35">
      <w:pPr>
        <w:pStyle w:val="Odstavecseseznamem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086F35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Dle doporučení odborníků nejméně od cca 3 let (či výše), jen pokud dítě zvládá samo deku sundat a rozumí, co to znamená.</w:t>
      </w:r>
      <w:r w:rsidRPr="00086F35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</w:t>
      </w:r>
    </w:p>
    <w:p w14:paraId="221A9F81" w14:textId="37AA078F" w:rsidR="00086F35" w:rsidRPr="00086F35" w:rsidRDefault="00086F35" w:rsidP="00086F35">
      <w:pPr>
        <w:pStyle w:val="Odstavecseseznamem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086F35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Při použití je nutný nepřetržitý dohled dospělé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.</w:t>
      </w:r>
    </w:p>
    <w:p w14:paraId="7265DD78" w14:textId="78B3ED18" w:rsidR="00086F35" w:rsidRPr="00086F35" w:rsidRDefault="00086F35" w:rsidP="00086F35">
      <w:pPr>
        <w:pStyle w:val="Odstavecseseznamem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086F35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Pokud má dítě jakékoli zdravotní potíže (např. dýchací, srdeční, nízký svalový tonus, kožní či oběhové potíže), použití je nevhodné. </w:t>
      </w:r>
    </w:p>
    <w:p w14:paraId="06F90ECC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3. Stav a kontrola výrobku</w:t>
      </w:r>
    </w:p>
    <w:p w14:paraId="54857AAE" w14:textId="04C9A054" w:rsidR="00D82F78" w:rsidRPr="00D82F78" w:rsidRDefault="00D82F78" w:rsidP="00D82F78">
      <w:pPr>
        <w:pStyle w:val="Odstavecseseznamem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82F7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Před každým použitím zkontrolujte, zda není deka poškozená, roztržená, neobsahuje uvolněné</w:t>
      </w:r>
      <w:r w:rsidRPr="00D82F7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 švy</w:t>
      </w:r>
      <w:r w:rsidRPr="00D82F7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 nebo nevysypává výplň.</w:t>
      </w:r>
    </w:p>
    <w:p w14:paraId="1FC03D41" w14:textId="2C6B80C8" w:rsidR="00D82F78" w:rsidRPr="00D82F78" w:rsidRDefault="00D82F78" w:rsidP="00D82F78">
      <w:pPr>
        <w:pStyle w:val="Odstavecseseznamem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82F7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Pokud je výrobek jakkoli poškozen, okamžitě jej přestaňte používat.</w:t>
      </w:r>
    </w:p>
    <w:p w14:paraId="2CFAAA80" w14:textId="7ABA73E0" w:rsidR="00D82F78" w:rsidRPr="00D82F78" w:rsidRDefault="00D82F78" w:rsidP="00D82F78">
      <w:pPr>
        <w:pStyle w:val="Odstavecseseznamem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82F7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Nepoužívejte, pokud je deka navlhlá, znečištěná nebo zapáchá.</w:t>
      </w:r>
    </w:p>
    <w:p w14:paraId="0C40E6D0" w14:textId="19C8110B" w:rsidR="00693D0D" w:rsidRDefault="00693D0D" w:rsidP="000E233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0E2330">
        <w:rPr>
          <w:rFonts w:ascii="Times New Roman" w:eastAsia="Times New Roman" w:hAnsi="Times New Roman" w:cs="Times New Roman"/>
          <w:color w:val="000000"/>
          <w:lang w:eastAsia="cs-CZ"/>
        </w:rPr>
        <w:t>4</w:t>
      </w:r>
      <w:r w:rsidRPr="000E2330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Předcházení úrazům</w:t>
      </w:r>
    </w:p>
    <w:p w14:paraId="0F1D65B2" w14:textId="17CAC393" w:rsidR="00D82F78" w:rsidRPr="00D82F78" w:rsidRDefault="00D82F78" w:rsidP="00D82F78">
      <w:pPr>
        <w:pStyle w:val="Odstavecseseznamem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82F7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Uživatel musí mít možnost kdykoliv deku rychle odstranit.</w:t>
      </w:r>
    </w:p>
    <w:p w14:paraId="75D304C6" w14:textId="0D29749D" w:rsidR="00D82F78" w:rsidRPr="00D82F78" w:rsidRDefault="00D82F78" w:rsidP="00D82F78">
      <w:pPr>
        <w:pStyle w:val="Odstavecseseznamem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82F7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Deka nesmí zakrývat obličej, krk nebo omezovat přirozené pohyby.</w:t>
      </w:r>
    </w:p>
    <w:p w14:paraId="3B6B1917" w14:textId="2066B2E4" w:rsidR="00D82F78" w:rsidRPr="00D82F78" w:rsidRDefault="00D82F78" w:rsidP="00D82F78">
      <w:pPr>
        <w:pStyle w:val="Odstavecseseznamem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82F7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Nepoužívejte deku společně s jinými zátěžovými pomůckami.</w:t>
      </w:r>
    </w:p>
    <w:p w14:paraId="392FDFB8" w14:textId="1CCCDF54" w:rsidR="00D82F78" w:rsidRPr="00D82F78" w:rsidRDefault="00D82F78" w:rsidP="00D82F78">
      <w:pPr>
        <w:pStyle w:val="Odstavecseseznamem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82F7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Pokud se objeví dušnost, bolest, úzkost, zvýšené pocení nebo nepohodlí — </w:t>
      </w:r>
      <w:r w:rsidRPr="00D82F7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>okamžitě přerušte používání</w:t>
      </w:r>
      <w:r w:rsidRPr="00D82F7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.</w:t>
      </w:r>
    </w:p>
    <w:p w14:paraId="22C071AF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5. Stabilní podklad</w:t>
      </w:r>
    </w:p>
    <w:p w14:paraId="31854056" w14:textId="751E35BE" w:rsidR="00D82F78" w:rsidRPr="00D82F78" w:rsidRDefault="00D82F78" w:rsidP="00D82F78">
      <w:pPr>
        <w:pStyle w:val="Odstavecseseznamem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82F7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Deka se má používat na </w:t>
      </w:r>
      <w:r w:rsidRPr="00D82F7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>rovném a stabilním povrchu</w:t>
      </w:r>
      <w:r w:rsidRPr="00D82F7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 (postel, pohovka, matrace).</w:t>
      </w:r>
    </w:p>
    <w:p w14:paraId="464B8C54" w14:textId="2180E893" w:rsidR="00D82F78" w:rsidRDefault="00D82F78" w:rsidP="00D82F78">
      <w:pPr>
        <w:pStyle w:val="Odstavecseseznamem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82F7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Nepoužívejte deku na nestabilních nebo vratkých plochách.</w:t>
      </w:r>
    </w:p>
    <w:p w14:paraId="0F907F2E" w14:textId="77777777" w:rsidR="00D82F78" w:rsidRDefault="00D82F78" w:rsidP="00D82F7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</w:p>
    <w:p w14:paraId="7F947AEB" w14:textId="77777777" w:rsidR="00086F35" w:rsidRPr="00D82F78" w:rsidRDefault="00086F35" w:rsidP="00D82F7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</w:p>
    <w:p w14:paraId="6BEC2AA0" w14:textId="243062EF" w:rsidR="00693D0D" w:rsidRPr="00816211" w:rsidRDefault="00693D0D" w:rsidP="0081621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81621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lastRenderedPageBreak/>
        <w:t>6. Speciální upozornění</w:t>
      </w:r>
    </w:p>
    <w:p w14:paraId="63DCA471" w14:textId="0E7664E5" w:rsidR="00086F35" w:rsidRPr="00086F35" w:rsidRDefault="00086F35" w:rsidP="00086F35">
      <w:pPr>
        <w:pStyle w:val="Odstavecseseznamem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086F35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Deka není určena pro spánek bez dozoru — zejména ne pro celonoční použití u dětí.</w:t>
      </w:r>
      <w:r w:rsidRPr="00086F35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</w:t>
      </w:r>
    </w:p>
    <w:p w14:paraId="229D73F8" w14:textId="57C03856" w:rsidR="00086F35" w:rsidRPr="00086F35" w:rsidRDefault="00086F35" w:rsidP="00086F35">
      <w:pPr>
        <w:pStyle w:val="Odstavecseseznamem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086F35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Pokud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</w:t>
      </w:r>
      <w:r w:rsidRPr="00086F35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dítě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ti není deka </w:t>
      </w:r>
      <w:r w:rsidRPr="00086F35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pohodl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ná</w:t>
      </w:r>
      <w:r w:rsidRPr="00086F35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má </w:t>
      </w:r>
      <w:r w:rsidRPr="00086F35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dušnost, nadměrné horko, nervozitu nebo jiné nežádoucí reakce — deku okamžitě sejměte. </w:t>
      </w:r>
    </w:p>
    <w:p w14:paraId="7CED3CE3" w14:textId="145DE00C" w:rsidR="00693D0D" w:rsidRPr="00AE4D8D" w:rsidRDefault="00693D0D" w:rsidP="00AE4D8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E4D8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7. Údržba a skladování</w:t>
      </w:r>
    </w:p>
    <w:p w14:paraId="00D7D753" w14:textId="566F7A5E" w:rsidR="00D82F78" w:rsidRPr="00D82F78" w:rsidRDefault="00D82F78" w:rsidP="00D82F78">
      <w:pPr>
        <w:pStyle w:val="Odstavecseseznamem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82F7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Deka se čistí ručním praním do 30 °C</w:t>
      </w:r>
      <w:r w:rsidR="009A16CF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.</w:t>
      </w:r>
    </w:p>
    <w:p w14:paraId="736C30B0" w14:textId="746D2DB4" w:rsidR="00D82F78" w:rsidRPr="00D82F78" w:rsidRDefault="00D82F78" w:rsidP="00D82F78">
      <w:pPr>
        <w:pStyle w:val="Odstavecseseznamem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82F7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Nebělit, nežehlit, nesušit v sušičce.</w:t>
      </w:r>
    </w:p>
    <w:p w14:paraId="1894D038" w14:textId="02289D0D" w:rsidR="00D82F78" w:rsidRPr="00D82F78" w:rsidRDefault="00D82F78" w:rsidP="00D82F78">
      <w:pPr>
        <w:pStyle w:val="Odstavecseseznamem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82F7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Uchovávejte v suchu, mimo přímé slunce a zdroje tepla.</w:t>
      </w:r>
    </w:p>
    <w:p w14:paraId="2004B229" w14:textId="41C8B6F0" w:rsidR="00D82F78" w:rsidRPr="00D82F78" w:rsidRDefault="00D82F78" w:rsidP="00D82F78">
      <w:pPr>
        <w:pStyle w:val="Odstavecseseznamem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82F7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Při delším skladování uložte na rovno nebo volně složené, aby nedošlo k deformaci výplně.</w:t>
      </w:r>
    </w:p>
    <w:p w14:paraId="64BD0B58" w14:textId="77777777" w:rsidR="00693D0D" w:rsidRPr="00693D0D" w:rsidRDefault="00B57C54" w:rsidP="00693D0D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w:pict w14:anchorId="7495EC2F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3691818" w14:textId="77777777" w:rsidR="00693D0D" w:rsidRPr="00693D0D" w:rsidRDefault="00693D0D" w:rsidP="00693D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⚠️</w:t>
      </w:r>
      <w:r w:rsidRPr="00693D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Varování (dle GPSR)</w:t>
      </w:r>
    </w:p>
    <w:p w14:paraId="31CE247D" w14:textId="77777777" w:rsidR="00693D0D" w:rsidRPr="00AE4D8D" w:rsidRDefault="00693D0D" w:rsidP="00693D0D">
      <w:pPr>
        <w:spacing w:beforeAutospacing="1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Nesprávné použití nebo zanedbání těchto pokynů může vést ke zranění. Výrobek nepodléhá certifikaci jako zdravotnický prostředek. Výrobce ani distributor nenese odpovědnost za škody vzniklé v důsledku nesprávného použití.</w:t>
      </w:r>
    </w:p>
    <w:p w14:paraId="3DAF58B4" w14:textId="77777777" w:rsidR="00693D0D" w:rsidRDefault="00693D0D"/>
    <w:sectPr w:rsidR="00693D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8BBA5" w14:textId="77777777" w:rsidR="00B57C54" w:rsidRDefault="00B57C54" w:rsidP="00693D0D">
      <w:r>
        <w:separator/>
      </w:r>
    </w:p>
  </w:endnote>
  <w:endnote w:type="continuationSeparator" w:id="0">
    <w:p w14:paraId="712266E5" w14:textId="77777777" w:rsidR="00B57C54" w:rsidRDefault="00B57C54" w:rsidP="0069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FFD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Sharp Shape s.r.o.</w:t>
    </w:r>
  </w:p>
  <w:p w14:paraId="50C361BA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Na Folimance 2155/15</w:t>
    </w:r>
  </w:p>
  <w:p w14:paraId="72890F5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Praha 2 120 00</w:t>
    </w:r>
  </w:p>
  <w:p w14:paraId="0F1F20C1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1" w:history="1">
      <w:r w:rsidRPr="00693D0D">
        <w:rPr>
          <w:rStyle w:val="Hypertextovodkaz"/>
          <w:b/>
          <w:bCs/>
          <w:sz w:val="20"/>
          <w:szCs w:val="20"/>
        </w:rPr>
        <w:t>www.sharpshape.cz</w:t>
      </w:r>
    </w:hyperlink>
  </w:p>
  <w:p w14:paraId="383847FB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2" w:history="1">
      <w:r w:rsidRPr="00693D0D">
        <w:rPr>
          <w:rStyle w:val="Hypertextovodkaz"/>
          <w:b/>
          <w:bCs/>
          <w:sz w:val="20"/>
          <w:szCs w:val="20"/>
        </w:rPr>
        <w:t>podpora@sharpshape.cz</w:t>
      </w:r>
    </w:hyperlink>
  </w:p>
  <w:p w14:paraId="70E2AD89" w14:textId="77777777" w:rsidR="00693D0D" w:rsidRDefault="00693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BC20B" w14:textId="77777777" w:rsidR="00B57C54" w:rsidRDefault="00B57C54" w:rsidP="00693D0D">
      <w:r>
        <w:separator/>
      </w:r>
    </w:p>
  </w:footnote>
  <w:footnote w:type="continuationSeparator" w:id="0">
    <w:p w14:paraId="0407D817" w14:textId="77777777" w:rsidR="00B57C54" w:rsidRDefault="00B57C54" w:rsidP="0069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45A" w14:textId="65B947A0" w:rsidR="00693D0D" w:rsidRDefault="00693D0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C8842" wp14:editId="29263273">
          <wp:simplePos x="0" y="0"/>
          <wp:positionH relativeFrom="margin">
            <wp:posOffset>4532090</wp:posOffset>
          </wp:positionH>
          <wp:positionV relativeFrom="margin">
            <wp:posOffset>-1764734</wp:posOffset>
          </wp:positionV>
          <wp:extent cx="2136140" cy="2136140"/>
          <wp:effectExtent l="0" t="0" r="0" b="0"/>
          <wp:wrapSquare wrapText="bothSides"/>
          <wp:docPr id="584149480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49480" name="Obrázek 2" descr="Obsah obrázku černá, tm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140" cy="213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124FC" w14:textId="5592399E" w:rsidR="00693D0D" w:rsidRDefault="00693D0D">
    <w:pPr>
      <w:pStyle w:val="Zhlav"/>
    </w:pPr>
  </w:p>
  <w:p w14:paraId="313EB629" w14:textId="77777777" w:rsidR="00693D0D" w:rsidRDefault="00693D0D">
    <w:pPr>
      <w:pStyle w:val="Zhlav"/>
    </w:pPr>
  </w:p>
  <w:p w14:paraId="041EC14F" w14:textId="77777777" w:rsidR="00693D0D" w:rsidRDefault="00693D0D">
    <w:pPr>
      <w:pStyle w:val="Zhlav"/>
    </w:pPr>
  </w:p>
  <w:p w14:paraId="03831483" w14:textId="77777777" w:rsidR="00693D0D" w:rsidRDefault="00693D0D">
    <w:pPr>
      <w:pStyle w:val="Zhlav"/>
    </w:pPr>
  </w:p>
  <w:p w14:paraId="36A7CC83" w14:textId="77777777" w:rsidR="00693D0D" w:rsidRDefault="00693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D7D05"/>
    <w:multiLevelType w:val="hybridMultilevel"/>
    <w:tmpl w:val="FA44B4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A01FB"/>
    <w:multiLevelType w:val="multilevel"/>
    <w:tmpl w:val="657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5517F"/>
    <w:multiLevelType w:val="multilevel"/>
    <w:tmpl w:val="7CC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02147D"/>
    <w:multiLevelType w:val="multilevel"/>
    <w:tmpl w:val="6CD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CE0003"/>
    <w:multiLevelType w:val="multilevel"/>
    <w:tmpl w:val="350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923E9F"/>
    <w:multiLevelType w:val="hybridMultilevel"/>
    <w:tmpl w:val="45DED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452A4"/>
    <w:multiLevelType w:val="hybridMultilevel"/>
    <w:tmpl w:val="F2929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86B33"/>
    <w:multiLevelType w:val="multilevel"/>
    <w:tmpl w:val="9D2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B35FC8"/>
    <w:multiLevelType w:val="multilevel"/>
    <w:tmpl w:val="68C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CD3F35"/>
    <w:multiLevelType w:val="multilevel"/>
    <w:tmpl w:val="17D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990CD2"/>
    <w:multiLevelType w:val="hybridMultilevel"/>
    <w:tmpl w:val="1A2E9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80625"/>
    <w:multiLevelType w:val="multilevel"/>
    <w:tmpl w:val="C4B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4870432">
    <w:abstractNumId w:val="4"/>
  </w:num>
  <w:num w:numId="2" w16cid:durableId="1188250035">
    <w:abstractNumId w:val="9"/>
  </w:num>
  <w:num w:numId="3" w16cid:durableId="180245746">
    <w:abstractNumId w:val="2"/>
  </w:num>
  <w:num w:numId="4" w16cid:durableId="141889519">
    <w:abstractNumId w:val="1"/>
  </w:num>
  <w:num w:numId="5" w16cid:durableId="30765566">
    <w:abstractNumId w:val="8"/>
  </w:num>
  <w:num w:numId="6" w16cid:durableId="796878580">
    <w:abstractNumId w:val="11"/>
  </w:num>
  <w:num w:numId="7" w16cid:durableId="1220359389">
    <w:abstractNumId w:val="7"/>
  </w:num>
  <w:num w:numId="8" w16cid:durableId="1727534054">
    <w:abstractNumId w:val="3"/>
  </w:num>
  <w:num w:numId="9" w16cid:durableId="1336566045">
    <w:abstractNumId w:val="6"/>
  </w:num>
  <w:num w:numId="10" w16cid:durableId="1836143981">
    <w:abstractNumId w:val="10"/>
  </w:num>
  <w:num w:numId="11" w16cid:durableId="1050811632">
    <w:abstractNumId w:val="5"/>
  </w:num>
  <w:num w:numId="12" w16cid:durableId="2071683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0D"/>
    <w:rsid w:val="00010664"/>
    <w:rsid w:val="0002333E"/>
    <w:rsid w:val="00064FD4"/>
    <w:rsid w:val="00086F35"/>
    <w:rsid w:val="000D5721"/>
    <w:rsid w:val="000E1223"/>
    <w:rsid w:val="000E2330"/>
    <w:rsid w:val="000F082E"/>
    <w:rsid w:val="000F345C"/>
    <w:rsid w:val="000F3FF0"/>
    <w:rsid w:val="00184313"/>
    <w:rsid w:val="00185260"/>
    <w:rsid w:val="001B3A54"/>
    <w:rsid w:val="001B59BD"/>
    <w:rsid w:val="002041A4"/>
    <w:rsid w:val="00240572"/>
    <w:rsid w:val="00243020"/>
    <w:rsid w:val="00257781"/>
    <w:rsid w:val="00260FD2"/>
    <w:rsid w:val="00281945"/>
    <w:rsid w:val="002B5863"/>
    <w:rsid w:val="002B6669"/>
    <w:rsid w:val="002B7FBF"/>
    <w:rsid w:val="002C1CA7"/>
    <w:rsid w:val="002C690D"/>
    <w:rsid w:val="002D50B4"/>
    <w:rsid w:val="002D7E06"/>
    <w:rsid w:val="002E2CF5"/>
    <w:rsid w:val="002F14C0"/>
    <w:rsid w:val="002F2DEB"/>
    <w:rsid w:val="00302CC0"/>
    <w:rsid w:val="00356FD7"/>
    <w:rsid w:val="00360F07"/>
    <w:rsid w:val="003618FC"/>
    <w:rsid w:val="003778E4"/>
    <w:rsid w:val="003903A9"/>
    <w:rsid w:val="004251CB"/>
    <w:rsid w:val="004413E8"/>
    <w:rsid w:val="0045282B"/>
    <w:rsid w:val="004B1B53"/>
    <w:rsid w:val="004C6FF4"/>
    <w:rsid w:val="004C7BFD"/>
    <w:rsid w:val="004F6862"/>
    <w:rsid w:val="00517E52"/>
    <w:rsid w:val="00524B69"/>
    <w:rsid w:val="00542DC5"/>
    <w:rsid w:val="00543C1F"/>
    <w:rsid w:val="005572FB"/>
    <w:rsid w:val="00565BFB"/>
    <w:rsid w:val="0057194A"/>
    <w:rsid w:val="00577CC2"/>
    <w:rsid w:val="005961FF"/>
    <w:rsid w:val="005E282D"/>
    <w:rsid w:val="00605648"/>
    <w:rsid w:val="00637726"/>
    <w:rsid w:val="00650183"/>
    <w:rsid w:val="00661D8E"/>
    <w:rsid w:val="00684146"/>
    <w:rsid w:val="00693D0D"/>
    <w:rsid w:val="006F3E25"/>
    <w:rsid w:val="006F6F43"/>
    <w:rsid w:val="007002F9"/>
    <w:rsid w:val="00704879"/>
    <w:rsid w:val="00714F66"/>
    <w:rsid w:val="00716E43"/>
    <w:rsid w:val="0078445D"/>
    <w:rsid w:val="007B753E"/>
    <w:rsid w:val="007D107A"/>
    <w:rsid w:val="008059C7"/>
    <w:rsid w:val="00816211"/>
    <w:rsid w:val="00825786"/>
    <w:rsid w:val="00826E02"/>
    <w:rsid w:val="00841F26"/>
    <w:rsid w:val="008435D0"/>
    <w:rsid w:val="008455AB"/>
    <w:rsid w:val="0087547D"/>
    <w:rsid w:val="0088382C"/>
    <w:rsid w:val="00897323"/>
    <w:rsid w:val="008B56B9"/>
    <w:rsid w:val="008C0229"/>
    <w:rsid w:val="008C51DB"/>
    <w:rsid w:val="008D022F"/>
    <w:rsid w:val="008D369A"/>
    <w:rsid w:val="008D6007"/>
    <w:rsid w:val="008E223C"/>
    <w:rsid w:val="008E5AEA"/>
    <w:rsid w:val="008F3A2E"/>
    <w:rsid w:val="009347E3"/>
    <w:rsid w:val="00955C7C"/>
    <w:rsid w:val="0097092E"/>
    <w:rsid w:val="00977B61"/>
    <w:rsid w:val="009977B4"/>
    <w:rsid w:val="009A16CF"/>
    <w:rsid w:val="009A4F39"/>
    <w:rsid w:val="009A78BC"/>
    <w:rsid w:val="009E1AD4"/>
    <w:rsid w:val="00A20B18"/>
    <w:rsid w:val="00A36F3F"/>
    <w:rsid w:val="00A464E1"/>
    <w:rsid w:val="00A47A60"/>
    <w:rsid w:val="00A6497A"/>
    <w:rsid w:val="00A86064"/>
    <w:rsid w:val="00A931B2"/>
    <w:rsid w:val="00A9735A"/>
    <w:rsid w:val="00AB2DE5"/>
    <w:rsid w:val="00AB3A96"/>
    <w:rsid w:val="00AD4D18"/>
    <w:rsid w:val="00AE4D8D"/>
    <w:rsid w:val="00B307EC"/>
    <w:rsid w:val="00B474F7"/>
    <w:rsid w:val="00B57C54"/>
    <w:rsid w:val="00B82D88"/>
    <w:rsid w:val="00BB4922"/>
    <w:rsid w:val="00C0056E"/>
    <w:rsid w:val="00C0113F"/>
    <w:rsid w:val="00C07348"/>
    <w:rsid w:val="00C13CBA"/>
    <w:rsid w:val="00C30192"/>
    <w:rsid w:val="00C62C40"/>
    <w:rsid w:val="00C80E71"/>
    <w:rsid w:val="00C962B3"/>
    <w:rsid w:val="00CA063B"/>
    <w:rsid w:val="00CB77BE"/>
    <w:rsid w:val="00CD2DF8"/>
    <w:rsid w:val="00CD54BB"/>
    <w:rsid w:val="00D03293"/>
    <w:rsid w:val="00D556D9"/>
    <w:rsid w:val="00D65ECD"/>
    <w:rsid w:val="00D76DAF"/>
    <w:rsid w:val="00D82F78"/>
    <w:rsid w:val="00DC0F92"/>
    <w:rsid w:val="00DD4067"/>
    <w:rsid w:val="00E9326F"/>
    <w:rsid w:val="00EF74BB"/>
    <w:rsid w:val="00F105DD"/>
    <w:rsid w:val="00F77985"/>
    <w:rsid w:val="00F81515"/>
    <w:rsid w:val="00FB3FC2"/>
    <w:rsid w:val="00FC1006"/>
    <w:rsid w:val="00FD09D9"/>
    <w:rsid w:val="00FD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390B5"/>
  <w15:chartTrackingRefBased/>
  <w15:docId w15:val="{6AF4062A-D6B1-FB41-A6B1-9178066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3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9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D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D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D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D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D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D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D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D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D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D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D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D0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3D0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D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D0D"/>
  </w:style>
  <w:style w:type="paragraph" w:styleId="Zpat">
    <w:name w:val="footer"/>
    <w:basedOn w:val="Normln"/>
    <w:link w:val="Zpat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D0D"/>
  </w:style>
  <w:style w:type="character" w:customStyle="1" w:styleId="apple-converted-space">
    <w:name w:val="apple-converted-space"/>
    <w:basedOn w:val="Standardnpsmoodstavce"/>
    <w:rsid w:val="00693D0D"/>
  </w:style>
  <w:style w:type="character" w:styleId="Siln">
    <w:name w:val="Strong"/>
    <w:basedOn w:val="Standardnpsmoodstavce"/>
    <w:uiPriority w:val="22"/>
    <w:qFormat/>
    <w:rsid w:val="00693D0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93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relative">
    <w:name w:val="relative"/>
    <w:basedOn w:val="Standardnpsmoodstavce"/>
    <w:rsid w:val="00816211"/>
  </w:style>
  <w:style w:type="character" w:customStyle="1" w:styleId="ms-1">
    <w:name w:val="ms-1"/>
    <w:basedOn w:val="Standardnpsmoodstavce"/>
    <w:rsid w:val="00086F35"/>
  </w:style>
  <w:style w:type="character" w:customStyle="1" w:styleId="max-w-15ch">
    <w:name w:val="max-w-[15ch]"/>
    <w:basedOn w:val="Standardnpsmoodstavce"/>
    <w:rsid w:val="00086F35"/>
  </w:style>
  <w:style w:type="character" w:customStyle="1" w:styleId="-me-1">
    <w:name w:val="-me-1"/>
    <w:basedOn w:val="Standardnpsmoodstavce"/>
    <w:rsid w:val="00086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pora@sharpshape.cz" TargetMode="External"/><Relationship Id="rId1" Type="http://schemas.openxmlformats.org/officeDocument/2006/relationships/hyperlink" Target="http://www.sharpshap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318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Strangmüller</dc:creator>
  <cp:keywords/>
  <dc:description/>
  <cp:lastModifiedBy>Karolína Friesová</cp:lastModifiedBy>
  <cp:revision>64</cp:revision>
  <dcterms:created xsi:type="dcterms:W3CDTF">2025-07-18T11:20:00Z</dcterms:created>
  <dcterms:modified xsi:type="dcterms:W3CDTF">2025-11-26T09:06:00Z</dcterms:modified>
</cp:coreProperties>
</file>