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E20" w14:textId="125EF2D4" w:rsidR="00634516" w:rsidRPr="00F923BF" w:rsidRDefault="00693D0D" w:rsidP="00634516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  <w:t xml:space="preserve"> </w:t>
      </w:r>
      <w:r w:rsidR="009347E3" w:rsidRPr="00B77D6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– </w:t>
      </w:r>
      <w:r w:rsidR="009347E3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úchopy na kliky </w:t>
      </w:r>
      <w:proofErr w:type="spellStart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push</w:t>
      </w:r>
      <w:proofErr w:type="spellEnd"/>
      <w:r w:rsidR="00F923BF" w:rsidRPr="00F923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up bar</w:t>
      </w:r>
    </w:p>
    <w:p w14:paraId="3E86CA5B" w14:textId="67819645" w:rsidR="00693D0D" w:rsidRPr="00693D0D" w:rsidRDefault="00AB25FC" w:rsidP="00634516">
      <w:pPr>
        <w:pStyle w:val="Nadpis1"/>
        <w:rPr>
          <w:rFonts w:ascii="Times New Roman" w:eastAsia="Times New Roman" w:hAnsi="Times New Roman" w:cs="Times New Roman"/>
          <w:color w:val="000000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693D0D" w:rsidRPr="00B77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Použití dle určení</w:t>
      </w:r>
    </w:p>
    <w:p w14:paraId="61C91AC7" w14:textId="50151287" w:rsidR="00AB25FC" w:rsidRPr="00F923BF" w:rsidRDefault="00F923BF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Pomůcka pro efektivní provádění kliků, která pomáhá posilovat ramena, hrudník a ruce.</w:t>
      </w:r>
    </w:p>
    <w:p w14:paraId="34608164" w14:textId="5278079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A1A091F" w14:textId="5EEE1401" w:rsidR="00AB25FC" w:rsidRPr="00AB25FC" w:rsidRDefault="00AB25FC" w:rsidP="00AB25FC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 zkontrolujte stav 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(praskliny, uvolněné spoje). Poškozený výrobek</w:t>
      </w: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</w:t>
      </w:r>
      <w:r w:rsidRPr="00AB25FC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94D2B4" w14:textId="77777777" w:rsidR="00F923BF" w:rsidRDefault="00693D0D" w:rsidP="00F923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34516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63451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146D922A" w14:textId="6519A9D2" w:rsidR="00AB25FC" w:rsidRPr="00F923BF" w:rsidRDefault="00AB25FC" w:rsidP="00F923B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cvičením si uvolněte zápěstí a ramena, zaujměte stabilní postoj/pozici.</w:t>
      </w:r>
    </w:p>
    <w:p w14:paraId="524F81D6" w14:textId="4551DDB2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5858386C" w14:textId="77777777" w:rsidR="00AB25FC" w:rsidRPr="00AB25FC" w:rsidRDefault="00AB25FC" w:rsidP="00816211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stabilním a nekluzkém povrchu.</w:t>
      </w:r>
    </w:p>
    <w:p w14:paraId="6BEC2AA0" w14:textId="4B795A68" w:rsidR="00693D0D" w:rsidRPr="00AB25FC" w:rsidRDefault="001176EE" w:rsidP="00AB25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AB25FC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3D3BFC8" w14:textId="77777777" w:rsidR="00F923BF" w:rsidRPr="00F923BF" w:rsidRDefault="00F923BF" w:rsidP="00F923BF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923BF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problémy se zápěstími, rameny nebo jinými klouby by měly konzultovat použití s lékařem před použitím tohoto výrobku.</w:t>
      </w:r>
    </w:p>
    <w:p w14:paraId="7CED3CE3" w14:textId="0BEA3A85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C026FDC" w14:textId="2603BEA6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Otírejte suchým nebo lehce vlhkým hadříkem.</w:t>
      </w:r>
    </w:p>
    <w:p w14:paraId="7DFD5E6C" w14:textId="77777777" w:rsidR="00AB25FC" w:rsidRPr="00AB25FC" w:rsidRDefault="00AB25FC" w:rsidP="008C4D85">
      <w:pPr>
        <w:pStyle w:val="Normlnweb"/>
        <w:numPr>
          <w:ilvl w:val="0"/>
          <w:numId w:val="7"/>
        </w:numPr>
        <w:rPr>
          <w:rFonts w:eastAsiaTheme="majorEastAsia"/>
        </w:rPr>
      </w:pPr>
      <w:r w:rsidRPr="00AB25FC">
        <w:rPr>
          <w:sz w:val="21"/>
          <w:szCs w:val="21"/>
        </w:rPr>
        <w:t>Nevystavujte vlhku, dešti ani dlouhodobému slunci/teplu; po zvlhnutí nechte dosucha vyschnout při pokojové teplotě. </w:t>
      </w:r>
    </w:p>
    <w:p w14:paraId="7F007C5D" w14:textId="755A5EF1" w:rsidR="008C4D85" w:rsidRDefault="00634516" w:rsidP="008C4D85">
      <w:pPr>
        <w:pStyle w:val="Normlnweb"/>
        <w:numPr>
          <w:ilvl w:val="0"/>
          <w:numId w:val="7"/>
        </w:numPr>
        <w:rPr>
          <w:sz w:val="21"/>
          <w:szCs w:val="21"/>
        </w:rPr>
      </w:pPr>
      <w:r w:rsidRPr="00AB25FC">
        <w:rPr>
          <w:sz w:val="21"/>
          <w:szCs w:val="21"/>
        </w:rPr>
        <w:t>Skladujte v</w:t>
      </w:r>
      <w:r w:rsidR="00AB25FC">
        <w:rPr>
          <w:sz w:val="21"/>
          <w:szCs w:val="21"/>
        </w:rPr>
        <w:t> </w:t>
      </w:r>
      <w:r w:rsidRPr="00AB25FC">
        <w:rPr>
          <w:sz w:val="21"/>
          <w:szCs w:val="21"/>
        </w:rPr>
        <w:t>suchu</w:t>
      </w:r>
      <w:r w:rsidR="00AB25FC">
        <w:rPr>
          <w:sz w:val="21"/>
          <w:szCs w:val="21"/>
        </w:rPr>
        <w:t>.</w:t>
      </w:r>
    </w:p>
    <w:p w14:paraId="4BC237EE" w14:textId="77777777" w:rsidR="00F923BF" w:rsidRPr="00AB25FC" w:rsidRDefault="00F923BF" w:rsidP="00F923BF">
      <w:pPr>
        <w:pStyle w:val="Normlnweb"/>
        <w:ind w:left="720"/>
        <w:rPr>
          <w:sz w:val="21"/>
          <w:szCs w:val="21"/>
        </w:rPr>
      </w:pPr>
    </w:p>
    <w:p w14:paraId="6D1911B5" w14:textId="77777777" w:rsidR="00634516" w:rsidRPr="00260FD2" w:rsidRDefault="00634516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23367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75E52" w14:textId="77777777" w:rsidR="00233670" w:rsidRDefault="00233670" w:rsidP="00693D0D">
      <w:r>
        <w:separator/>
      </w:r>
    </w:p>
  </w:endnote>
  <w:endnote w:type="continuationSeparator" w:id="0">
    <w:p w14:paraId="48556AB0" w14:textId="77777777" w:rsidR="00233670" w:rsidRDefault="0023367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D67B" w14:textId="77777777" w:rsidR="00233670" w:rsidRDefault="00233670" w:rsidP="00693D0D">
      <w:r>
        <w:separator/>
      </w:r>
    </w:p>
  </w:footnote>
  <w:footnote w:type="continuationSeparator" w:id="0">
    <w:p w14:paraId="72725BCB" w14:textId="77777777" w:rsidR="00233670" w:rsidRDefault="0023367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F6B66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3E0E"/>
    <w:multiLevelType w:val="hybridMultilevel"/>
    <w:tmpl w:val="E39E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A4D"/>
    <w:multiLevelType w:val="hybridMultilevel"/>
    <w:tmpl w:val="90F4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4763D"/>
    <w:multiLevelType w:val="hybridMultilevel"/>
    <w:tmpl w:val="AABA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5"/>
  </w:num>
  <w:num w:numId="2" w16cid:durableId="1188250035">
    <w:abstractNumId w:val="13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2"/>
  </w:num>
  <w:num w:numId="6" w16cid:durableId="796878580">
    <w:abstractNumId w:val="16"/>
  </w:num>
  <w:num w:numId="7" w16cid:durableId="1220359389">
    <w:abstractNumId w:val="11"/>
  </w:num>
  <w:num w:numId="8" w16cid:durableId="1727534054">
    <w:abstractNumId w:val="4"/>
  </w:num>
  <w:num w:numId="9" w16cid:durableId="1336566045">
    <w:abstractNumId w:val="10"/>
  </w:num>
  <w:num w:numId="10" w16cid:durableId="1836143981">
    <w:abstractNumId w:val="14"/>
  </w:num>
  <w:num w:numId="11" w16cid:durableId="1050811632">
    <w:abstractNumId w:val="8"/>
  </w:num>
  <w:num w:numId="12" w16cid:durableId="361519149">
    <w:abstractNumId w:val="15"/>
  </w:num>
  <w:num w:numId="13" w16cid:durableId="474956294">
    <w:abstractNumId w:val="6"/>
  </w:num>
  <w:num w:numId="14" w16cid:durableId="18237764">
    <w:abstractNumId w:val="0"/>
  </w:num>
  <w:num w:numId="15" w16cid:durableId="2036998516">
    <w:abstractNumId w:val="2"/>
  </w:num>
  <w:num w:numId="16" w16cid:durableId="372970117">
    <w:abstractNumId w:val="7"/>
  </w:num>
  <w:num w:numId="17" w16cid:durableId="89741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B3A54"/>
    <w:rsid w:val="001C3FB6"/>
    <w:rsid w:val="002041A4"/>
    <w:rsid w:val="00215797"/>
    <w:rsid w:val="00233670"/>
    <w:rsid w:val="00240572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30BDC"/>
    <w:rsid w:val="004413E8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E6E29"/>
    <w:rsid w:val="005F519A"/>
    <w:rsid w:val="00605648"/>
    <w:rsid w:val="00627A88"/>
    <w:rsid w:val="00634516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A429A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5FC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77D6F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85119"/>
    <w:rsid w:val="00C90817"/>
    <w:rsid w:val="00C962B3"/>
    <w:rsid w:val="00C9732D"/>
    <w:rsid w:val="00CA063B"/>
    <w:rsid w:val="00CB77BE"/>
    <w:rsid w:val="00CD05F3"/>
    <w:rsid w:val="00CD2DF8"/>
    <w:rsid w:val="00CD54BB"/>
    <w:rsid w:val="00D03293"/>
    <w:rsid w:val="00D121D3"/>
    <w:rsid w:val="00D262CC"/>
    <w:rsid w:val="00D314D5"/>
    <w:rsid w:val="00D51BB5"/>
    <w:rsid w:val="00D556D9"/>
    <w:rsid w:val="00D65ECD"/>
    <w:rsid w:val="00D75357"/>
    <w:rsid w:val="00D76DAF"/>
    <w:rsid w:val="00D85AFB"/>
    <w:rsid w:val="00D86297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05C8"/>
    <w:rsid w:val="00F554BF"/>
    <w:rsid w:val="00F63BB9"/>
    <w:rsid w:val="00F658D2"/>
    <w:rsid w:val="00F77985"/>
    <w:rsid w:val="00F923BF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2025-08-21T13:52:00Z</dcterms:modified>
</cp:coreProperties>
</file>