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4487EA26" w:rsidR="009347E3" w:rsidRPr="000B4D8A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0B4D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Sharp</w:t>
      </w:r>
      <w:r w:rsidR="004C6FF4" w:rsidRPr="000B4D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="004C6FF4" w:rsidRPr="000B4D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Shape</w:t>
      </w:r>
      <w:proofErr w:type="spellEnd"/>
      <w:r w:rsidR="005572FB" w:rsidRPr="000B4D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r w:rsidR="00816211" w:rsidRPr="000B4D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válec na cvičení</w:t>
      </w:r>
      <w:r w:rsidR="000B4D8A" w:rsidRPr="000B4D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="000B4D8A" w:rsidRPr="000B4D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roller</w:t>
      </w:r>
      <w:proofErr w:type="spellEnd"/>
      <w:r w:rsidR="000B4D8A" w:rsidRPr="000B4D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2v1</w:t>
      </w:r>
      <w:r w:rsidR="00816211" w:rsidRPr="000B4D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r w:rsidR="00325C6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fialový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4E0BDBF" w14:textId="77A621BB" w:rsidR="00816211" w:rsidRPr="00816211" w:rsidRDefault="00816211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Vále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je určen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 k samo masáži svalů a pojivových tkání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,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pomáhá při regeneraci po zátěži.</w:t>
      </w:r>
    </w:p>
    <w:p w14:paraId="34608164" w14:textId="2193F9BE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2622E5A3" w14:textId="7B9C6173" w:rsidR="00816211" w:rsidRPr="00816211" w:rsidRDefault="00816211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vále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c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poškozen, prasklý, zdeformovaný – může se rozložit a ztratit stabilitu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36946EEF" w14:textId="7863C25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0FAF5D07" w14:textId="3670088A" w:rsidR="00816211" w:rsidRPr="00816211" w:rsidRDefault="00816211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na kostnatých oblastech (např. páteř, kloubní výběžky, kolena), ani na čerstvě poraněných, oteklých nebo modřínových místech – hrozí poškození tkání.</w:t>
      </w:r>
    </w:p>
    <w:p w14:paraId="59DE0E5E" w14:textId="5248548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Ujistěte se, že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válec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6F5026B0" w14:textId="19166554" w:rsidR="00816211" w:rsidRPr="00816211" w:rsidRDefault="000E2330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suchém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a rovném povrchu.</w:t>
      </w:r>
    </w:p>
    <w:p w14:paraId="6BEC2AA0" w14:textId="243062EF" w:rsidR="00693D0D" w:rsidRPr="00816211" w:rsidRDefault="00693D0D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466B17F9" w14:textId="77777777" w:rsidR="00816211" w:rsidRPr="00260FD2" w:rsidRDefault="00816211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lang w:eastAsia="cs-CZ"/>
        </w:rPr>
      </w:pPr>
      <w:r w:rsidRPr="00260FD2">
        <w:rPr>
          <w:rFonts w:ascii="Times New Roman" w:eastAsia="Times New Roman" w:hAnsi="Times New Roman" w:cs="Times New Roman"/>
          <w:sz w:val="21"/>
          <w:szCs w:val="21"/>
          <w:lang w:eastAsia="cs-CZ"/>
        </w:rPr>
        <w:t>Při jakékoliv nesnesitelné bolesti, necitlivosti nebo brnění okamžitě přerušte používání.</w:t>
      </w:r>
    </w:p>
    <w:p w14:paraId="460256AB" w14:textId="05F606D0" w:rsidR="00260FD2" w:rsidRPr="00260FD2" w:rsidRDefault="00260FD2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sz w:val="21"/>
          <w:szCs w:val="21"/>
          <w:lang w:eastAsia="cs-CZ"/>
        </w:rPr>
        <w:t>Vyhněte se použití válečku osobám s osteoporózou, cévními problémy, v těhotenství, po operacích nebo s implantátem bez lékařského doporučení.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29F18F90" w14:textId="19E194A6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Otřete měkkým vlhkým hadříkem; při silnějším znečištění použijte jemný čisticí prostředek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F58372" w14:textId="2BFDE83D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Před uložením nechce váleček</w:t>
      </w:r>
      <w:r w:rsidRPr="00260FD2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32A456D" w14:textId="1DD35F70" w:rsidR="00260FD2" w:rsidRP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Ukládejte ho na suchém, chladném a dobře větraném místě, mimo přímé sluneční 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573DBA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36887" w14:textId="77777777" w:rsidR="00573DBA" w:rsidRDefault="00573DBA" w:rsidP="00693D0D">
      <w:r>
        <w:separator/>
      </w:r>
    </w:p>
  </w:endnote>
  <w:endnote w:type="continuationSeparator" w:id="0">
    <w:p w14:paraId="06AA9EE2" w14:textId="77777777" w:rsidR="00573DBA" w:rsidRDefault="00573DBA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A0326" w14:textId="77777777" w:rsidR="00573DBA" w:rsidRDefault="00573DBA" w:rsidP="00693D0D">
      <w:r>
        <w:separator/>
      </w:r>
    </w:p>
  </w:footnote>
  <w:footnote w:type="continuationSeparator" w:id="0">
    <w:p w14:paraId="55DB296F" w14:textId="77777777" w:rsidR="00573DBA" w:rsidRDefault="00573DBA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B4D8A"/>
    <w:rsid w:val="000D5721"/>
    <w:rsid w:val="000E1223"/>
    <w:rsid w:val="000E2330"/>
    <w:rsid w:val="000F082E"/>
    <w:rsid w:val="000F345C"/>
    <w:rsid w:val="000F3FF0"/>
    <w:rsid w:val="00184313"/>
    <w:rsid w:val="00185260"/>
    <w:rsid w:val="001B3A54"/>
    <w:rsid w:val="002041A4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56FD7"/>
    <w:rsid w:val="003618FC"/>
    <w:rsid w:val="0036420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17E52"/>
    <w:rsid w:val="00524B69"/>
    <w:rsid w:val="00542DC5"/>
    <w:rsid w:val="00543C1F"/>
    <w:rsid w:val="005572FB"/>
    <w:rsid w:val="00565BFB"/>
    <w:rsid w:val="0057194A"/>
    <w:rsid w:val="00573DBA"/>
    <w:rsid w:val="00577CC2"/>
    <w:rsid w:val="005961FF"/>
    <w:rsid w:val="005E282D"/>
    <w:rsid w:val="005F519A"/>
    <w:rsid w:val="00605648"/>
    <w:rsid w:val="00637726"/>
    <w:rsid w:val="00650183"/>
    <w:rsid w:val="00661D8E"/>
    <w:rsid w:val="00684146"/>
    <w:rsid w:val="00693D0D"/>
    <w:rsid w:val="006F6F43"/>
    <w:rsid w:val="007002F9"/>
    <w:rsid w:val="00704879"/>
    <w:rsid w:val="00714F66"/>
    <w:rsid w:val="00716E43"/>
    <w:rsid w:val="0078445D"/>
    <w:rsid w:val="007B753E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B514A"/>
    <w:rsid w:val="009E1AD4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D4D18"/>
    <w:rsid w:val="00AE4D8D"/>
    <w:rsid w:val="00B307EC"/>
    <w:rsid w:val="00B474F7"/>
    <w:rsid w:val="00B82D88"/>
    <w:rsid w:val="00BB4922"/>
    <w:rsid w:val="00C0056E"/>
    <w:rsid w:val="00C0113F"/>
    <w:rsid w:val="00C07348"/>
    <w:rsid w:val="00C13CBA"/>
    <w:rsid w:val="00C30192"/>
    <w:rsid w:val="00C62C40"/>
    <w:rsid w:val="00C80E71"/>
    <w:rsid w:val="00C962B3"/>
    <w:rsid w:val="00CA063B"/>
    <w:rsid w:val="00CB77BE"/>
    <w:rsid w:val="00CD2DF8"/>
    <w:rsid w:val="00CD54BB"/>
    <w:rsid w:val="00D03293"/>
    <w:rsid w:val="00D556D9"/>
    <w:rsid w:val="00D65ECD"/>
    <w:rsid w:val="00D76DAF"/>
    <w:rsid w:val="00DC0F92"/>
    <w:rsid w:val="00DD4067"/>
    <w:rsid w:val="00E9326F"/>
    <w:rsid w:val="00EC329B"/>
    <w:rsid w:val="00EF74BB"/>
    <w:rsid w:val="00F105DD"/>
    <w:rsid w:val="00F77985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63</cp:revision>
  <dcterms:created xsi:type="dcterms:W3CDTF">2025-07-18T11:20:00Z</dcterms:created>
  <dcterms:modified xsi:type="dcterms:W3CDTF">2025-07-28T11:45:00Z</dcterms:modified>
</cp:coreProperties>
</file>