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E6800EB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Balance </w:t>
      </w:r>
      <w:proofErr w:type="spellStart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E1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F4C3639" w14:textId="77777777" w:rsid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navržena pro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 rozvoj koordinace, rovnováhy a posílení hlubokého stabilizačního systému těla</w:t>
      </w: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</w:p>
    <w:p w14:paraId="72850411" w14:textId="3B8603CA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Vhodná pro fitness, rehabilitaci i domácí trénink. Součástí je nožní pumpa a možnost oboustranného použití.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DE782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je výrobek správně nafouknutý a bezpečně položený, bez poškození – například prasklé PVC zvyšují riziko úrazu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F93E2F1" w14:textId="455D63E4" w:rsid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rovné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a stabilní podložce,</w:t>
      </w:r>
      <w:r w:rsidR="00451BC5" w:rsidRPr="00451BC5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ideálně s protiskluzovou úpravou nebo na měkkém povrchu.</w:t>
      </w:r>
    </w:p>
    <w:p w14:paraId="2E04799A" w14:textId="20EC95ED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D9C8911" w14:textId="5AA310DE" w:rsidR="00451BC5" w:rsidRPr="00451BC5" w:rsidRDefault="00451BC5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nebo nerovných podlahách, kde hrozí sklouznutí podložky při cvičení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1068758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</w:t>
      </w:r>
      <w:r w:rsidR="00895EB1"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o</w:t>
      </w: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9158E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910C" w14:textId="77777777" w:rsidR="009158E8" w:rsidRDefault="009158E8" w:rsidP="00693D0D">
      <w:r>
        <w:separator/>
      </w:r>
    </w:p>
  </w:endnote>
  <w:endnote w:type="continuationSeparator" w:id="0">
    <w:p w14:paraId="2240A472" w14:textId="77777777" w:rsidR="009158E8" w:rsidRDefault="009158E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31FE" w14:textId="77777777" w:rsidR="009158E8" w:rsidRDefault="009158E8" w:rsidP="00693D0D">
      <w:r>
        <w:separator/>
      </w:r>
    </w:p>
  </w:footnote>
  <w:footnote w:type="continuationSeparator" w:id="0">
    <w:p w14:paraId="26763D86" w14:textId="77777777" w:rsidR="009158E8" w:rsidRDefault="009158E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95EB1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158E8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2025-08-05T07:44:00Z</dcterms:modified>
</cp:coreProperties>
</file>