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C3CBCE2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9378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závěsný systém </w:t>
      </w:r>
      <w:r w:rsidR="00E253B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zelený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CA0669D" w14:textId="5160B774" w:rsidR="005D5E63" w:rsidRPr="005D5E63" w:rsidRDefault="005D5E6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5D5E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Určen pro</w:t>
      </w: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 posilování těla vlastní vahou </w:t>
      </w:r>
      <w:r w:rsidRPr="005D5E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domácím i venkovním prostředí: obsahuje</w:t>
      </w: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 popruhy, karabinu a přezku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7FE73DF" w14:textId="6B94FED8" w:rsidR="005D5E63" w:rsidRPr="005D5E63" w:rsidRDefault="005D5E6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5D5E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Víceúčelový systém pro komplexní trénink i rehabilitaci.</w:t>
      </w:r>
    </w:p>
    <w:p w14:paraId="34608164" w14:textId="52770FA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5AB284D" w14:textId="77777777" w:rsidR="005D5E63" w:rsidRPr="005D5E63" w:rsidRDefault="005D5E63" w:rsidP="005D5E63">
      <w:pPr>
        <w:pStyle w:val="Odstavecseseznamem"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stav popruhů, karabiny a přezek – přerušte používání, pokud jsou poškozené nebo uvolněné.</w:t>
      </w:r>
    </w:p>
    <w:p w14:paraId="0C40E6D0" w14:textId="152A5FD5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C15E652" w14:textId="77777777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Zajistěte si volný prostor okolo, ideálně min. 1 m.</w:t>
      </w:r>
    </w:p>
    <w:p w14:paraId="00F2DB54" w14:textId="77777777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pomalu, kontrolovaně, nepokoušejte se o trhavé nebo náročné pohyby bez odpovídajícího tréninku.</w:t>
      </w:r>
    </w:p>
    <w:p w14:paraId="7FE97666" w14:textId="3AB9B21D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672A177F" w14:textId="0D9AB3EE" w:rsidR="005D5E63" w:rsidRPr="005D5E63" w:rsidRDefault="005D5E63" w:rsidP="005D5E63">
      <w:pPr>
        <w:pStyle w:val="Odstavecseseznamem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NEZAVĚŠUJTE na nepevné nebo nestabilní body (např., tenkou dveřní lištu) – používejte pouze na pevné konstrukci určené k únosu tělesné hmotnosti (např. dveřní rám, žebřiny).</w:t>
      </w:r>
    </w:p>
    <w:p w14:paraId="6BEC2AA0" w14:textId="64A69EE1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D7CEC93" w14:textId="7B1001B4" w:rsidR="005D5E63" w:rsidRPr="005D5E63" w:rsidRDefault="005D5E63" w:rsidP="005D5E63">
      <w:pPr>
        <w:pStyle w:val="Odstavecseseznamem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U osob s ortopedickými nebo kardiovaskulárními omezeními doporučujeme před použitím konzultaci s odborníkem.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89C554B" w14:textId="77777777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 popruhy a madla vlhkým hadříkem</w:t>
      </w:r>
      <w:r w:rsidRPr="005D5E63">
        <w:rPr>
          <w:rFonts w:ascii="Times New Roman" w:hAnsi="Times New Roman"/>
          <w:sz w:val="21"/>
          <w:szCs w:val="21"/>
        </w:rPr>
        <w:t>.</w:t>
      </w:r>
    </w:p>
    <w:p w14:paraId="52732AEB" w14:textId="77777777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eastAsia="Times New Roman"/>
          <w:sz w:val="21"/>
          <w:szCs w:val="21"/>
        </w:rPr>
        <w:t>Neponořujte do vody </w:t>
      </w:r>
      <w:r w:rsidRPr="005D5E63">
        <w:rPr>
          <w:sz w:val="21"/>
          <w:szCs w:val="21"/>
        </w:rPr>
        <w:t>a nepoužívejte agresivní čisticí prostředky.</w:t>
      </w:r>
    </w:p>
    <w:p w14:paraId="5AF92AEB" w14:textId="3BBCBB88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64BD0B58" w14:textId="77777777" w:rsidR="00693D0D" w:rsidRPr="00693D0D" w:rsidRDefault="0073319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C1283" w14:textId="77777777" w:rsidR="00733191" w:rsidRDefault="00733191" w:rsidP="00693D0D">
      <w:r>
        <w:separator/>
      </w:r>
    </w:p>
  </w:endnote>
  <w:endnote w:type="continuationSeparator" w:id="0">
    <w:p w14:paraId="11693039" w14:textId="77777777" w:rsidR="00733191" w:rsidRDefault="0073319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A1C15" w14:textId="77777777" w:rsidR="00733191" w:rsidRDefault="00733191" w:rsidP="00693D0D">
      <w:r>
        <w:separator/>
      </w:r>
    </w:p>
  </w:footnote>
  <w:footnote w:type="continuationSeparator" w:id="0">
    <w:p w14:paraId="0461EDD2" w14:textId="77777777" w:rsidR="00733191" w:rsidRDefault="0073319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19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18"/>
  </w:num>
  <w:num w:numId="6" w16cid:durableId="796878580">
    <w:abstractNumId w:val="23"/>
  </w:num>
  <w:num w:numId="7" w16cid:durableId="1220359389">
    <w:abstractNumId w:val="16"/>
  </w:num>
  <w:num w:numId="8" w16cid:durableId="1727534054">
    <w:abstractNumId w:val="6"/>
  </w:num>
  <w:num w:numId="9" w16cid:durableId="1336566045">
    <w:abstractNumId w:val="12"/>
  </w:num>
  <w:num w:numId="10" w16cid:durableId="1836143981">
    <w:abstractNumId w:val="21"/>
  </w:num>
  <w:num w:numId="11" w16cid:durableId="1050811632">
    <w:abstractNumId w:val="11"/>
  </w:num>
  <w:num w:numId="12" w16cid:durableId="361519149">
    <w:abstractNumId w:val="22"/>
  </w:num>
  <w:num w:numId="13" w16cid:durableId="474956294">
    <w:abstractNumId w:val="8"/>
  </w:num>
  <w:num w:numId="14" w16cid:durableId="18237764">
    <w:abstractNumId w:val="1"/>
  </w:num>
  <w:num w:numId="15" w16cid:durableId="357243691">
    <w:abstractNumId w:val="24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5"/>
  </w:num>
  <w:num w:numId="19" w16cid:durableId="319505839">
    <w:abstractNumId w:val="4"/>
  </w:num>
  <w:num w:numId="20" w16cid:durableId="422998569">
    <w:abstractNumId w:val="13"/>
  </w:num>
  <w:num w:numId="21" w16cid:durableId="406659925">
    <w:abstractNumId w:val="10"/>
  </w:num>
  <w:num w:numId="22" w16cid:durableId="2011443227">
    <w:abstractNumId w:val="9"/>
  </w:num>
  <w:num w:numId="23" w16cid:durableId="34504077">
    <w:abstractNumId w:val="14"/>
  </w:num>
  <w:num w:numId="24" w16cid:durableId="1879900946">
    <w:abstractNumId w:val="20"/>
  </w:num>
  <w:num w:numId="25" w16cid:durableId="20411275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3191"/>
    <w:rsid w:val="00735B3F"/>
    <w:rsid w:val="00745F32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6426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253BC"/>
    <w:rsid w:val="00E26D0F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101</cp:revision>
  <dcterms:created xsi:type="dcterms:W3CDTF">2025-07-18T11:20:00Z</dcterms:created>
  <dcterms:modified xsi:type="dcterms:W3CDTF">2025-08-08T09:39:00Z</dcterms:modified>
</cp:coreProperties>
</file>